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931D7" w14:textId="77777777" w:rsidR="00AE28C6" w:rsidRPr="00287B5E" w:rsidRDefault="00AE28C6" w:rsidP="00AE28C6">
      <w:pPr>
        <w:spacing w:after="0" w:line="240" w:lineRule="auto"/>
        <w:jc w:val="center"/>
        <w:rPr>
          <w:rFonts w:ascii="Calibri" w:eastAsia="Times New Roman" w:hAnsi="Calibri"/>
          <w:b/>
          <w:bCs/>
          <w:sz w:val="28"/>
        </w:rPr>
      </w:pPr>
    </w:p>
    <w:p w14:paraId="1209CEFD" w14:textId="77777777" w:rsidR="00AE28C6" w:rsidRPr="00287B5E" w:rsidRDefault="00AE28C6" w:rsidP="00AE28C6">
      <w:pPr>
        <w:spacing w:after="0" w:line="240" w:lineRule="auto"/>
        <w:rPr>
          <w:rFonts w:ascii="Calibri" w:eastAsia="Times New Roman" w:hAnsi="Calibri"/>
          <w:bCs/>
        </w:rPr>
      </w:pPr>
      <w:r w:rsidRPr="00287B5E">
        <w:rPr>
          <w:rFonts w:ascii="Calibri" w:eastAsia="Times New Roman" w:hAnsi="Calibri"/>
          <w:b/>
          <w:bCs/>
        </w:rPr>
        <w:t>Grade Level:</w:t>
      </w:r>
      <w:r>
        <w:rPr>
          <w:rFonts w:ascii="Calibri" w:eastAsia="Times New Roman" w:hAnsi="Calibri"/>
          <w:b/>
          <w:bCs/>
        </w:rPr>
        <w:t xml:space="preserve"> </w:t>
      </w:r>
      <w:r>
        <w:rPr>
          <w:rFonts w:ascii="Calibri" w:eastAsia="Times New Roman" w:hAnsi="Calibri"/>
          <w:bCs/>
        </w:rPr>
        <w:t>5</w:t>
      </w:r>
      <w:r w:rsidRPr="00AE28C6">
        <w:rPr>
          <w:rFonts w:ascii="Calibri" w:eastAsia="Times New Roman" w:hAnsi="Calibri"/>
          <w:bCs/>
          <w:vertAlign w:val="superscript"/>
        </w:rPr>
        <w:t>th</w:t>
      </w:r>
      <w:r>
        <w:rPr>
          <w:rFonts w:ascii="Calibri" w:eastAsia="Times New Roman" w:hAnsi="Calibri"/>
          <w:bCs/>
        </w:rPr>
        <w:t xml:space="preserve"> Grade</w:t>
      </w:r>
    </w:p>
    <w:p w14:paraId="1D567722" w14:textId="77777777" w:rsidR="00AE28C6" w:rsidRPr="00287B5E" w:rsidRDefault="00AE28C6" w:rsidP="00AE28C6">
      <w:pPr>
        <w:spacing w:after="0" w:line="240" w:lineRule="auto"/>
        <w:rPr>
          <w:rFonts w:ascii="Calibri" w:eastAsia="Times New Roman" w:hAnsi="Calibri"/>
          <w:b/>
          <w:bCs/>
        </w:rPr>
      </w:pPr>
    </w:p>
    <w:p w14:paraId="1925282C" w14:textId="77777777" w:rsidR="00AE28C6" w:rsidRPr="00287B5E" w:rsidRDefault="00AE28C6" w:rsidP="00AE28C6">
      <w:pPr>
        <w:spacing w:after="0" w:line="240" w:lineRule="auto"/>
        <w:rPr>
          <w:rFonts w:ascii="Calibri" w:eastAsia="Times New Roman" w:hAnsi="Calibri"/>
          <w:bCs/>
        </w:rPr>
      </w:pPr>
      <w:r w:rsidRPr="00287B5E">
        <w:rPr>
          <w:rFonts w:ascii="Calibri" w:eastAsia="Times New Roman" w:hAnsi="Calibri"/>
          <w:b/>
          <w:bCs/>
        </w:rPr>
        <w:t>Subject(s) Area:</w:t>
      </w:r>
      <w:r>
        <w:rPr>
          <w:rFonts w:ascii="Calibri" w:eastAsia="Times New Roman" w:hAnsi="Calibri"/>
          <w:b/>
          <w:bCs/>
        </w:rPr>
        <w:t xml:space="preserve"> </w:t>
      </w:r>
      <w:r>
        <w:rPr>
          <w:rFonts w:ascii="Calibri" w:eastAsia="Times New Roman" w:hAnsi="Calibri"/>
          <w:bCs/>
        </w:rPr>
        <w:t>Language Arts- Main Idea and Supporting Details</w:t>
      </w:r>
    </w:p>
    <w:p w14:paraId="4182EB23" w14:textId="77777777" w:rsidR="00AE28C6" w:rsidRPr="00287B5E" w:rsidRDefault="00AE28C6" w:rsidP="00AE28C6">
      <w:pPr>
        <w:spacing w:after="0" w:line="240" w:lineRule="auto"/>
        <w:rPr>
          <w:rFonts w:ascii="Calibri" w:eastAsia="Times New Roman" w:hAnsi="Calibri"/>
          <w:b/>
          <w:bCs/>
        </w:rPr>
      </w:pPr>
    </w:p>
    <w:p w14:paraId="56837EAC" w14:textId="77777777" w:rsidR="00AE28C6" w:rsidRPr="00287B5E" w:rsidRDefault="00AE28C6" w:rsidP="00AE28C6">
      <w:pPr>
        <w:spacing w:after="0" w:line="240" w:lineRule="auto"/>
        <w:rPr>
          <w:rFonts w:ascii="Calibri" w:eastAsia="Times New Roman" w:hAnsi="Calibri"/>
          <w:b/>
          <w:bCs/>
        </w:rPr>
      </w:pPr>
      <w:r w:rsidRPr="00287B5E">
        <w:rPr>
          <w:rFonts w:ascii="Calibri" w:eastAsia="Times New Roman" w:hAnsi="Calibri"/>
          <w:b/>
          <w:bCs/>
        </w:rPr>
        <w:t>Materials Needed:</w:t>
      </w:r>
    </w:p>
    <w:p w14:paraId="0D9F67FA" w14:textId="77777777" w:rsidR="00AE28C6" w:rsidRDefault="00AE28C6" w:rsidP="00AE28C6">
      <w:pPr>
        <w:numPr>
          <w:ilvl w:val="0"/>
          <w:numId w:val="1"/>
        </w:numPr>
        <w:spacing w:after="0" w:line="240" w:lineRule="auto"/>
        <w:rPr>
          <w:rFonts w:ascii="Calibri" w:eastAsia="Times New Roman" w:hAnsi="Calibri"/>
          <w:sz w:val="20"/>
        </w:rPr>
      </w:pPr>
      <w:r>
        <w:rPr>
          <w:rFonts w:ascii="Calibri" w:eastAsia="Times New Roman" w:hAnsi="Calibri"/>
          <w:sz w:val="20"/>
        </w:rPr>
        <w:t>Classroom area.</w:t>
      </w:r>
    </w:p>
    <w:p w14:paraId="37648CFB" w14:textId="77777777" w:rsidR="00AE28C6" w:rsidRDefault="00AE28C6" w:rsidP="00AE28C6">
      <w:pPr>
        <w:numPr>
          <w:ilvl w:val="0"/>
          <w:numId w:val="1"/>
        </w:numPr>
        <w:spacing w:after="0" w:line="240" w:lineRule="auto"/>
        <w:rPr>
          <w:rFonts w:ascii="Calibri" w:eastAsia="Times New Roman" w:hAnsi="Calibri"/>
          <w:sz w:val="20"/>
        </w:rPr>
      </w:pPr>
      <w:r>
        <w:rPr>
          <w:rFonts w:ascii="Calibri" w:eastAsia="Times New Roman" w:hAnsi="Calibri"/>
          <w:sz w:val="20"/>
        </w:rPr>
        <w:t>Student reading journals</w:t>
      </w:r>
    </w:p>
    <w:p w14:paraId="278144A3" w14:textId="77777777" w:rsidR="00AE28C6" w:rsidRDefault="00AE28C6" w:rsidP="00AE28C6">
      <w:pPr>
        <w:numPr>
          <w:ilvl w:val="0"/>
          <w:numId w:val="1"/>
        </w:numPr>
        <w:spacing w:after="0" w:line="240" w:lineRule="auto"/>
        <w:rPr>
          <w:rFonts w:ascii="Calibri" w:eastAsia="Times New Roman" w:hAnsi="Calibri"/>
          <w:sz w:val="20"/>
        </w:rPr>
      </w:pPr>
      <w:r>
        <w:rPr>
          <w:rFonts w:ascii="Calibri" w:eastAsia="Times New Roman" w:hAnsi="Calibri"/>
          <w:sz w:val="20"/>
        </w:rPr>
        <w:t>Table for small group work.</w:t>
      </w:r>
    </w:p>
    <w:p w14:paraId="2532F7AF" w14:textId="77777777" w:rsidR="00AE28C6" w:rsidRDefault="00AE28C6" w:rsidP="00AE28C6">
      <w:pPr>
        <w:numPr>
          <w:ilvl w:val="0"/>
          <w:numId w:val="1"/>
        </w:numPr>
        <w:spacing w:after="0" w:line="240" w:lineRule="auto"/>
        <w:rPr>
          <w:rFonts w:ascii="Calibri" w:eastAsia="Times New Roman" w:hAnsi="Calibri"/>
          <w:sz w:val="20"/>
        </w:rPr>
      </w:pPr>
      <w:r>
        <w:rPr>
          <w:rFonts w:ascii="Calibri" w:eastAsia="Times New Roman" w:hAnsi="Calibri"/>
          <w:sz w:val="20"/>
        </w:rPr>
        <w:t>Small dry erase board and marker.</w:t>
      </w:r>
    </w:p>
    <w:p w14:paraId="2F54BF94" w14:textId="77777777" w:rsidR="00AE28C6" w:rsidRDefault="00AE28C6" w:rsidP="00AE28C6">
      <w:pPr>
        <w:numPr>
          <w:ilvl w:val="0"/>
          <w:numId w:val="1"/>
        </w:numPr>
        <w:spacing w:after="0" w:line="240" w:lineRule="auto"/>
        <w:rPr>
          <w:rFonts w:ascii="Calibri" w:eastAsia="Times New Roman" w:hAnsi="Calibri"/>
          <w:sz w:val="20"/>
        </w:rPr>
      </w:pPr>
      <w:r>
        <w:rPr>
          <w:rFonts w:ascii="Calibri" w:eastAsia="Times New Roman" w:hAnsi="Calibri"/>
          <w:sz w:val="20"/>
        </w:rPr>
        <w:t>Graph paper for small group work.</w:t>
      </w:r>
    </w:p>
    <w:p w14:paraId="614663C9" w14:textId="77777777" w:rsidR="00AE28C6" w:rsidRDefault="00AE28C6" w:rsidP="00AE28C6">
      <w:pPr>
        <w:numPr>
          <w:ilvl w:val="0"/>
          <w:numId w:val="1"/>
        </w:numPr>
        <w:spacing w:after="0" w:line="240" w:lineRule="auto"/>
        <w:rPr>
          <w:rFonts w:ascii="Calibri" w:eastAsia="Times New Roman" w:hAnsi="Calibri"/>
          <w:sz w:val="20"/>
        </w:rPr>
      </w:pPr>
      <w:r>
        <w:rPr>
          <w:rFonts w:ascii="Calibri" w:eastAsia="Times New Roman" w:hAnsi="Calibri"/>
          <w:sz w:val="20"/>
        </w:rPr>
        <w:t>Vocabulary packets.</w:t>
      </w:r>
    </w:p>
    <w:p w14:paraId="646EF9BF" w14:textId="77777777" w:rsidR="00AE28C6" w:rsidRDefault="00AE28C6" w:rsidP="00E12127">
      <w:pPr>
        <w:spacing w:after="0" w:line="240" w:lineRule="auto"/>
        <w:ind w:left="720"/>
        <w:rPr>
          <w:rFonts w:ascii="Calibri" w:eastAsia="Times New Roman" w:hAnsi="Calibri"/>
          <w:sz w:val="20"/>
        </w:rPr>
      </w:pPr>
    </w:p>
    <w:p w14:paraId="10700B87" w14:textId="77777777" w:rsidR="00AE28C6" w:rsidRPr="00287B5E" w:rsidRDefault="00AE28C6" w:rsidP="00AE28C6">
      <w:pPr>
        <w:spacing w:after="0" w:line="240" w:lineRule="auto"/>
        <w:ind w:left="720"/>
        <w:rPr>
          <w:rFonts w:ascii="Calibri" w:eastAsia="Times New Roman" w:hAnsi="Calibri"/>
          <w:sz w:val="20"/>
        </w:rPr>
      </w:pPr>
    </w:p>
    <w:p w14:paraId="3576E62D" w14:textId="77777777" w:rsidR="00AE28C6" w:rsidRPr="00287B5E" w:rsidRDefault="00AE28C6" w:rsidP="00AE28C6">
      <w:pPr>
        <w:spacing w:after="0" w:line="240" w:lineRule="auto"/>
        <w:rPr>
          <w:rFonts w:ascii="Calibri" w:eastAsia="Times New Roman" w:hAnsi="Calibri"/>
          <w:sz w:val="20"/>
        </w:rPr>
      </w:pPr>
    </w:p>
    <w:p w14:paraId="2D6925AA" w14:textId="77777777" w:rsidR="00AE28C6" w:rsidRDefault="00AE28C6" w:rsidP="00AE28C6">
      <w:pPr>
        <w:spacing w:after="0" w:line="240" w:lineRule="auto"/>
        <w:rPr>
          <w:rFonts w:ascii="Calibri" w:eastAsia="Times New Roman" w:hAnsi="Calibri"/>
          <w:b/>
          <w:bCs/>
        </w:rPr>
      </w:pPr>
      <w:r w:rsidRPr="00287B5E">
        <w:rPr>
          <w:rFonts w:ascii="Calibri" w:eastAsia="Times New Roman" w:hAnsi="Calibri"/>
          <w:b/>
          <w:bCs/>
          <w:color w:val="FF0000"/>
          <w:sz w:val="72"/>
          <w:szCs w:val="72"/>
        </w:rPr>
        <w:t>S</w:t>
      </w:r>
      <w:r w:rsidRPr="00287B5E">
        <w:rPr>
          <w:rFonts w:ascii="Calibri" w:eastAsia="Times New Roman" w:hAnsi="Calibri"/>
          <w:b/>
          <w:bCs/>
          <w:sz w:val="32"/>
          <w:szCs w:val="32"/>
        </w:rPr>
        <w:t>tandards</w:t>
      </w:r>
      <w:r w:rsidRPr="00287B5E">
        <w:rPr>
          <w:rFonts w:ascii="Calibri" w:eastAsia="Times New Roman" w:hAnsi="Calibri"/>
          <w:b/>
          <w:bCs/>
        </w:rPr>
        <w:t>:</w:t>
      </w:r>
    </w:p>
    <w:p w14:paraId="35D6B204" w14:textId="77777777" w:rsidR="00E12127" w:rsidRDefault="00E12127" w:rsidP="00E12127">
      <w:pPr>
        <w:pStyle w:val="ListParagraph"/>
        <w:spacing w:after="0" w:line="240" w:lineRule="auto"/>
        <w:rPr>
          <w:rFonts w:ascii="Calibri" w:eastAsia="Times New Roman" w:hAnsi="Calibri"/>
          <w:sz w:val="20"/>
        </w:rPr>
      </w:pPr>
      <w:r>
        <w:rPr>
          <w:rFonts w:ascii="Calibri" w:eastAsia="Times New Roman" w:hAnsi="Calibri"/>
          <w:b/>
          <w:sz w:val="20"/>
        </w:rPr>
        <w:t xml:space="preserve">RI.2- </w:t>
      </w:r>
      <w:r w:rsidRPr="00E12127">
        <w:rPr>
          <w:rFonts w:ascii="Calibri" w:eastAsia="Times New Roman" w:hAnsi="Calibri"/>
          <w:sz w:val="20"/>
        </w:rPr>
        <w:t>Determine two or more main ideas of a text and explain how they are supported by key details; summarize the text.</w:t>
      </w:r>
    </w:p>
    <w:p w14:paraId="08781355" w14:textId="77777777" w:rsidR="00E12127" w:rsidRDefault="00E12127" w:rsidP="00E12127">
      <w:pPr>
        <w:pStyle w:val="ListParagraph"/>
        <w:spacing w:after="0" w:line="240" w:lineRule="auto"/>
        <w:rPr>
          <w:rFonts w:ascii="Calibri" w:eastAsia="Times New Roman" w:hAnsi="Calibri"/>
          <w:sz w:val="20"/>
        </w:rPr>
      </w:pPr>
    </w:p>
    <w:p w14:paraId="018A491F" w14:textId="77777777" w:rsidR="00E12127" w:rsidRPr="00E12127" w:rsidRDefault="00E12127" w:rsidP="00E12127">
      <w:pPr>
        <w:pStyle w:val="ListParagraph"/>
        <w:spacing w:after="0" w:line="240" w:lineRule="auto"/>
        <w:rPr>
          <w:rFonts w:ascii="Calibri" w:eastAsia="Times New Roman" w:hAnsi="Calibri"/>
          <w:sz w:val="20"/>
        </w:rPr>
      </w:pPr>
      <w:r>
        <w:rPr>
          <w:rFonts w:ascii="Calibri" w:eastAsia="Times New Roman" w:hAnsi="Calibri"/>
          <w:b/>
          <w:sz w:val="20"/>
        </w:rPr>
        <w:t>RF.4</w:t>
      </w:r>
      <w:r>
        <w:rPr>
          <w:rFonts w:ascii="Calibri" w:eastAsia="Times New Roman" w:hAnsi="Calibri"/>
          <w:sz w:val="20"/>
        </w:rPr>
        <w:t xml:space="preserve">- </w:t>
      </w:r>
      <w:r w:rsidRPr="00E12127">
        <w:rPr>
          <w:rFonts w:ascii="Calibri" w:eastAsia="Times New Roman" w:hAnsi="Calibri"/>
          <w:sz w:val="20"/>
        </w:rPr>
        <w:t>Read with sufficient accuracy and fluency to support comprehension.</w:t>
      </w:r>
    </w:p>
    <w:p w14:paraId="3123E84E" w14:textId="77777777" w:rsidR="00E12127" w:rsidRPr="00E12127" w:rsidRDefault="00E12127" w:rsidP="00E12127">
      <w:pPr>
        <w:pStyle w:val="ListParagraph"/>
        <w:spacing w:after="0" w:line="240" w:lineRule="auto"/>
        <w:rPr>
          <w:rFonts w:ascii="Calibri" w:eastAsia="Times New Roman" w:hAnsi="Calibri"/>
          <w:sz w:val="20"/>
        </w:rPr>
      </w:pPr>
      <w:r w:rsidRPr="00E12127">
        <w:rPr>
          <w:rFonts w:ascii="Calibri" w:eastAsia="Times New Roman" w:hAnsi="Calibri"/>
          <w:sz w:val="20"/>
        </w:rPr>
        <w:t>a.</w:t>
      </w:r>
      <w:r w:rsidRPr="00E12127">
        <w:rPr>
          <w:rFonts w:ascii="Calibri" w:eastAsia="Times New Roman" w:hAnsi="Calibri"/>
          <w:sz w:val="20"/>
        </w:rPr>
        <w:tab/>
        <w:t>Read on-level text with purpose and understanding.</w:t>
      </w:r>
    </w:p>
    <w:p w14:paraId="4993BB19" w14:textId="77777777" w:rsidR="00E12127" w:rsidRPr="00E12127" w:rsidRDefault="00E12127" w:rsidP="00E12127">
      <w:pPr>
        <w:pStyle w:val="ListParagraph"/>
        <w:spacing w:after="0" w:line="240" w:lineRule="auto"/>
        <w:rPr>
          <w:rFonts w:ascii="Calibri" w:eastAsia="Times New Roman" w:hAnsi="Calibri"/>
          <w:sz w:val="20"/>
        </w:rPr>
      </w:pPr>
      <w:r w:rsidRPr="00E12127">
        <w:rPr>
          <w:rFonts w:ascii="Calibri" w:eastAsia="Times New Roman" w:hAnsi="Calibri"/>
          <w:sz w:val="20"/>
        </w:rPr>
        <w:t>b.</w:t>
      </w:r>
      <w:r w:rsidRPr="00E12127">
        <w:rPr>
          <w:rFonts w:ascii="Calibri" w:eastAsia="Times New Roman" w:hAnsi="Calibri"/>
          <w:sz w:val="20"/>
        </w:rPr>
        <w:tab/>
        <w:t>Read on-level prose and poetry orally with accuracy, appropriate rate, and expression on successive readings.</w:t>
      </w:r>
    </w:p>
    <w:p w14:paraId="437D8D5A" w14:textId="77777777" w:rsidR="00E12127" w:rsidRPr="00E12127" w:rsidRDefault="00E12127" w:rsidP="00E12127">
      <w:pPr>
        <w:pStyle w:val="ListParagraph"/>
        <w:spacing w:after="0" w:line="240" w:lineRule="auto"/>
        <w:rPr>
          <w:rFonts w:ascii="Calibri" w:eastAsia="Times New Roman" w:hAnsi="Calibri"/>
          <w:sz w:val="20"/>
        </w:rPr>
      </w:pPr>
      <w:r w:rsidRPr="00E12127">
        <w:rPr>
          <w:rFonts w:ascii="Calibri" w:eastAsia="Times New Roman" w:hAnsi="Calibri"/>
          <w:sz w:val="20"/>
        </w:rPr>
        <w:t>c.</w:t>
      </w:r>
      <w:r w:rsidRPr="00E12127">
        <w:rPr>
          <w:rFonts w:ascii="Calibri" w:eastAsia="Times New Roman" w:hAnsi="Calibri"/>
          <w:sz w:val="20"/>
        </w:rPr>
        <w:tab/>
        <w:t>Use context to confirm or self-correct word recognition and understanding, rereading as necessary.</w:t>
      </w:r>
    </w:p>
    <w:p w14:paraId="42A4A0FE" w14:textId="77777777" w:rsidR="00AE28C6" w:rsidRPr="000C7E6E" w:rsidRDefault="00AE28C6" w:rsidP="00AE28C6">
      <w:pPr>
        <w:pStyle w:val="ListParagraph"/>
        <w:spacing w:after="0" w:line="240" w:lineRule="auto"/>
        <w:rPr>
          <w:rFonts w:ascii="Calibri" w:eastAsia="Times New Roman" w:hAnsi="Calibri"/>
          <w:b/>
          <w:bCs/>
        </w:rPr>
      </w:pPr>
    </w:p>
    <w:p w14:paraId="40C10E4F" w14:textId="77777777" w:rsidR="00AE28C6" w:rsidRPr="0038524A" w:rsidRDefault="00AE28C6" w:rsidP="00AE28C6">
      <w:pPr>
        <w:pStyle w:val="ListParagraph"/>
        <w:spacing w:after="0" w:line="240" w:lineRule="auto"/>
        <w:ind w:left="2160"/>
        <w:rPr>
          <w:rFonts w:ascii="Calibri" w:eastAsia="Times New Roman" w:hAnsi="Calibri"/>
          <w:sz w:val="20"/>
        </w:rPr>
      </w:pPr>
    </w:p>
    <w:p w14:paraId="494EC4F7" w14:textId="77777777" w:rsidR="00AE28C6" w:rsidRPr="00287B5E" w:rsidRDefault="00AE28C6" w:rsidP="00AE28C6">
      <w:pPr>
        <w:spacing w:after="0" w:line="240" w:lineRule="auto"/>
        <w:rPr>
          <w:rFonts w:ascii="Calibri" w:eastAsia="Times New Roman" w:hAnsi="Calibri"/>
          <w:b/>
          <w:bCs/>
        </w:rPr>
      </w:pPr>
      <w:r w:rsidRPr="00287B5E">
        <w:rPr>
          <w:rFonts w:ascii="Calibri" w:eastAsia="Times New Roman" w:hAnsi="Calibri"/>
          <w:b/>
          <w:bCs/>
          <w:color w:val="FF0000"/>
          <w:sz w:val="72"/>
          <w:szCs w:val="72"/>
        </w:rPr>
        <w:t>O</w:t>
      </w:r>
      <w:r w:rsidRPr="00287B5E">
        <w:rPr>
          <w:rFonts w:ascii="Calibri" w:eastAsia="Times New Roman" w:hAnsi="Calibri"/>
          <w:b/>
          <w:bCs/>
          <w:sz w:val="32"/>
          <w:szCs w:val="32"/>
        </w:rPr>
        <w:t>bjectives</w:t>
      </w:r>
      <w:r w:rsidRPr="00287B5E">
        <w:rPr>
          <w:rFonts w:ascii="Calibri" w:eastAsia="Times New Roman" w:hAnsi="Calibri"/>
          <w:b/>
          <w:bCs/>
        </w:rPr>
        <w:t>:</w:t>
      </w:r>
    </w:p>
    <w:p w14:paraId="6DE71085" w14:textId="77777777" w:rsidR="00E12127" w:rsidRDefault="00E12127" w:rsidP="00AE28C6">
      <w:pPr>
        <w:numPr>
          <w:ilvl w:val="0"/>
          <w:numId w:val="1"/>
        </w:numPr>
        <w:spacing w:after="0" w:line="240" w:lineRule="auto"/>
        <w:rPr>
          <w:rFonts w:ascii="Calibri" w:eastAsia="Times New Roman" w:hAnsi="Calibri"/>
          <w:sz w:val="20"/>
        </w:rPr>
      </w:pPr>
      <w:r>
        <w:rPr>
          <w:rFonts w:ascii="Calibri" w:eastAsia="Times New Roman" w:hAnsi="Calibri"/>
          <w:sz w:val="20"/>
        </w:rPr>
        <w:t>Students will identify main ideas in the passages being read.</w:t>
      </w:r>
    </w:p>
    <w:p w14:paraId="5471A185" w14:textId="77777777" w:rsidR="00E12127" w:rsidRDefault="00E12127" w:rsidP="00AE28C6">
      <w:pPr>
        <w:numPr>
          <w:ilvl w:val="0"/>
          <w:numId w:val="1"/>
        </w:numPr>
        <w:spacing w:after="0" w:line="240" w:lineRule="auto"/>
        <w:rPr>
          <w:rFonts w:ascii="Calibri" w:eastAsia="Times New Roman" w:hAnsi="Calibri"/>
          <w:sz w:val="20"/>
        </w:rPr>
      </w:pPr>
      <w:r>
        <w:rPr>
          <w:rFonts w:ascii="Calibri" w:eastAsia="Times New Roman" w:hAnsi="Calibri"/>
          <w:sz w:val="20"/>
        </w:rPr>
        <w:t>Students will locate supporting details to the main ideas in the reading passage.</w:t>
      </w:r>
    </w:p>
    <w:p w14:paraId="264E580A" w14:textId="77777777" w:rsidR="00E12127" w:rsidRDefault="00BA4E2C" w:rsidP="00AE28C6">
      <w:pPr>
        <w:numPr>
          <w:ilvl w:val="0"/>
          <w:numId w:val="1"/>
        </w:numPr>
        <w:spacing w:after="0" w:line="240" w:lineRule="auto"/>
        <w:rPr>
          <w:rFonts w:ascii="Calibri" w:eastAsia="Times New Roman" w:hAnsi="Calibri"/>
          <w:sz w:val="20"/>
        </w:rPr>
      </w:pPr>
      <w:r>
        <w:rPr>
          <w:rFonts w:ascii="Calibri" w:eastAsia="Times New Roman" w:hAnsi="Calibri"/>
          <w:sz w:val="20"/>
        </w:rPr>
        <w:t>Students will read the passages with fluency and listen as peers read as well.</w:t>
      </w:r>
    </w:p>
    <w:p w14:paraId="2694409D" w14:textId="77777777" w:rsidR="00AE28C6" w:rsidRPr="00287B5E" w:rsidRDefault="00AE28C6" w:rsidP="00AE28C6">
      <w:pPr>
        <w:spacing w:after="0" w:line="240" w:lineRule="auto"/>
        <w:ind w:left="720"/>
        <w:rPr>
          <w:rFonts w:ascii="Calibri" w:eastAsia="Times New Roman" w:hAnsi="Calibri"/>
          <w:sz w:val="20"/>
        </w:rPr>
      </w:pPr>
    </w:p>
    <w:p w14:paraId="207F9DBB" w14:textId="77777777" w:rsidR="00AE28C6" w:rsidRPr="00287B5E" w:rsidRDefault="00AE28C6" w:rsidP="00AE28C6">
      <w:pPr>
        <w:spacing w:after="0" w:line="240" w:lineRule="auto"/>
        <w:rPr>
          <w:rFonts w:ascii="Calibri" w:eastAsia="Times New Roman" w:hAnsi="Calibri"/>
          <w:b/>
          <w:bCs/>
        </w:rPr>
      </w:pPr>
      <w:r w:rsidRPr="00287B5E">
        <w:rPr>
          <w:rFonts w:ascii="Calibri" w:eastAsia="Times New Roman" w:hAnsi="Calibri"/>
          <w:b/>
          <w:bCs/>
          <w:color w:val="FF0000"/>
          <w:sz w:val="72"/>
          <w:szCs w:val="72"/>
        </w:rPr>
        <w:t>L</w:t>
      </w:r>
      <w:r w:rsidRPr="00287B5E">
        <w:rPr>
          <w:rFonts w:ascii="Calibri" w:eastAsia="Times New Roman" w:hAnsi="Calibri"/>
          <w:b/>
          <w:bCs/>
          <w:sz w:val="32"/>
          <w:szCs w:val="32"/>
        </w:rPr>
        <w:t>earning Activities</w:t>
      </w:r>
      <w:r w:rsidRPr="00287B5E">
        <w:rPr>
          <w:rFonts w:ascii="Calibri" w:eastAsia="Times New Roman" w:hAnsi="Calibri"/>
          <w:b/>
          <w:bCs/>
        </w:rPr>
        <w:t>:</w:t>
      </w:r>
    </w:p>
    <w:p w14:paraId="5AD2C87A" w14:textId="77777777" w:rsidR="00AE28C6" w:rsidRDefault="00BA4E2C" w:rsidP="00AE28C6">
      <w:pPr>
        <w:numPr>
          <w:ilvl w:val="0"/>
          <w:numId w:val="2"/>
        </w:numPr>
        <w:spacing w:after="0" w:line="240" w:lineRule="auto"/>
        <w:rPr>
          <w:rFonts w:ascii="Calibri" w:eastAsia="Times New Roman" w:hAnsi="Calibri"/>
          <w:sz w:val="20"/>
        </w:rPr>
      </w:pPr>
      <w:r>
        <w:rPr>
          <w:rFonts w:ascii="Calibri" w:eastAsia="Times New Roman" w:hAnsi="Calibri"/>
          <w:sz w:val="20"/>
        </w:rPr>
        <w:t>The students will take part in small group meetings with the teacher throughout the course of the lesson plan time.</w:t>
      </w:r>
    </w:p>
    <w:p w14:paraId="6361DD57" w14:textId="77777777" w:rsidR="00BA4E2C" w:rsidRDefault="00BA4E2C" w:rsidP="00AE28C6">
      <w:pPr>
        <w:numPr>
          <w:ilvl w:val="0"/>
          <w:numId w:val="2"/>
        </w:numPr>
        <w:spacing w:after="0" w:line="240" w:lineRule="auto"/>
        <w:rPr>
          <w:rFonts w:ascii="Calibri" w:eastAsia="Times New Roman" w:hAnsi="Calibri"/>
          <w:sz w:val="20"/>
        </w:rPr>
      </w:pPr>
      <w:r>
        <w:rPr>
          <w:rFonts w:ascii="Calibri" w:eastAsia="Times New Roman" w:hAnsi="Calibri"/>
          <w:sz w:val="20"/>
        </w:rPr>
        <w:t>Students will begin by having silent reading for 20 minutes, while the teacher meets with group #1.</w:t>
      </w:r>
    </w:p>
    <w:p w14:paraId="3C753776" w14:textId="77777777" w:rsidR="00BA4E2C" w:rsidRDefault="00BA4E2C" w:rsidP="00AE28C6">
      <w:pPr>
        <w:numPr>
          <w:ilvl w:val="0"/>
          <w:numId w:val="2"/>
        </w:numPr>
        <w:spacing w:after="0" w:line="240" w:lineRule="auto"/>
        <w:rPr>
          <w:rFonts w:ascii="Calibri" w:eastAsia="Times New Roman" w:hAnsi="Calibri"/>
          <w:sz w:val="20"/>
        </w:rPr>
      </w:pPr>
      <w:r>
        <w:rPr>
          <w:rFonts w:ascii="Calibri" w:eastAsia="Times New Roman" w:hAnsi="Calibri"/>
          <w:sz w:val="20"/>
        </w:rPr>
        <w:t>In the small group, the students will receive their reading journals and open to the story about the Peshtigo fire.</w:t>
      </w:r>
    </w:p>
    <w:p w14:paraId="77DD7012" w14:textId="77777777" w:rsidR="00BA4E2C" w:rsidRDefault="00BA4E2C" w:rsidP="00AE28C6">
      <w:pPr>
        <w:numPr>
          <w:ilvl w:val="0"/>
          <w:numId w:val="2"/>
        </w:numPr>
        <w:spacing w:after="0" w:line="240" w:lineRule="auto"/>
        <w:rPr>
          <w:rFonts w:ascii="Calibri" w:eastAsia="Times New Roman" w:hAnsi="Calibri"/>
          <w:sz w:val="20"/>
        </w:rPr>
      </w:pPr>
      <w:r>
        <w:rPr>
          <w:rFonts w:ascii="Calibri" w:eastAsia="Times New Roman" w:hAnsi="Calibri"/>
          <w:sz w:val="20"/>
        </w:rPr>
        <w:t>The teacher will instruct the students to be aware of any main ideas and/or supporting details that they come across while reading the text.</w:t>
      </w:r>
    </w:p>
    <w:p w14:paraId="05216A50" w14:textId="77777777" w:rsidR="00BA4E2C" w:rsidRDefault="00F73829" w:rsidP="00AE28C6">
      <w:pPr>
        <w:numPr>
          <w:ilvl w:val="0"/>
          <w:numId w:val="2"/>
        </w:numPr>
        <w:spacing w:after="0" w:line="240" w:lineRule="auto"/>
        <w:rPr>
          <w:rFonts w:ascii="Calibri" w:eastAsia="Times New Roman" w:hAnsi="Calibri"/>
          <w:sz w:val="20"/>
        </w:rPr>
      </w:pPr>
      <w:r>
        <w:rPr>
          <w:rFonts w:ascii="Calibri" w:eastAsia="Times New Roman" w:hAnsi="Calibri"/>
          <w:sz w:val="20"/>
        </w:rPr>
        <w:t>After reading the text, discuss with the students any main ideas or supporting details that they may have found.</w:t>
      </w:r>
    </w:p>
    <w:p w14:paraId="6DF837A2" w14:textId="77777777" w:rsidR="00F73829" w:rsidRDefault="00F73829" w:rsidP="00AE28C6">
      <w:pPr>
        <w:numPr>
          <w:ilvl w:val="0"/>
          <w:numId w:val="2"/>
        </w:numPr>
        <w:spacing w:after="0" w:line="240" w:lineRule="auto"/>
        <w:rPr>
          <w:rFonts w:ascii="Calibri" w:eastAsia="Times New Roman" w:hAnsi="Calibri"/>
          <w:sz w:val="20"/>
        </w:rPr>
      </w:pPr>
      <w:r>
        <w:rPr>
          <w:rFonts w:ascii="Calibri" w:eastAsia="Times New Roman" w:hAnsi="Calibri"/>
          <w:sz w:val="20"/>
        </w:rPr>
        <w:lastRenderedPageBreak/>
        <w:t>Create a web visual organizer on the small whiteboard, with the main idea as the center circle, and the supporting details branching out from the center.</w:t>
      </w:r>
    </w:p>
    <w:p w14:paraId="667B2102" w14:textId="77777777" w:rsidR="00F73829" w:rsidRDefault="00F73829" w:rsidP="00AE28C6">
      <w:pPr>
        <w:numPr>
          <w:ilvl w:val="0"/>
          <w:numId w:val="2"/>
        </w:numPr>
        <w:spacing w:after="0" w:line="240" w:lineRule="auto"/>
        <w:rPr>
          <w:rFonts w:ascii="Calibri" w:eastAsia="Times New Roman" w:hAnsi="Calibri"/>
          <w:sz w:val="20"/>
        </w:rPr>
      </w:pPr>
      <w:r>
        <w:rPr>
          <w:rFonts w:ascii="Calibri" w:eastAsia="Times New Roman" w:hAnsi="Calibri"/>
          <w:sz w:val="20"/>
        </w:rPr>
        <w:t>After this is completed and the 20 minute time period is up, the group goes back to their desks.</w:t>
      </w:r>
    </w:p>
    <w:p w14:paraId="1CAE3DF1" w14:textId="77777777" w:rsidR="00F73829" w:rsidRDefault="00F73829" w:rsidP="00AE28C6">
      <w:pPr>
        <w:numPr>
          <w:ilvl w:val="0"/>
          <w:numId w:val="2"/>
        </w:numPr>
        <w:spacing w:after="0" w:line="240" w:lineRule="auto"/>
        <w:rPr>
          <w:rFonts w:ascii="Calibri" w:eastAsia="Times New Roman" w:hAnsi="Calibri"/>
          <w:sz w:val="20"/>
        </w:rPr>
      </w:pPr>
      <w:r>
        <w:rPr>
          <w:rFonts w:ascii="Calibri" w:eastAsia="Times New Roman" w:hAnsi="Calibri"/>
          <w:sz w:val="20"/>
        </w:rPr>
        <w:t>Instruct the whole class on how to create a word search using the vocabulary words found in the story, and let them create their own word search.</w:t>
      </w:r>
    </w:p>
    <w:p w14:paraId="638B15D3" w14:textId="77777777" w:rsidR="00F73829" w:rsidRDefault="00F73829" w:rsidP="00AE28C6">
      <w:pPr>
        <w:numPr>
          <w:ilvl w:val="0"/>
          <w:numId w:val="2"/>
        </w:numPr>
        <w:spacing w:after="0" w:line="240" w:lineRule="auto"/>
        <w:rPr>
          <w:rFonts w:ascii="Calibri" w:eastAsia="Times New Roman" w:hAnsi="Calibri"/>
          <w:sz w:val="20"/>
        </w:rPr>
      </w:pPr>
      <w:r>
        <w:rPr>
          <w:rFonts w:ascii="Calibri" w:eastAsia="Times New Roman" w:hAnsi="Calibri"/>
          <w:sz w:val="20"/>
        </w:rPr>
        <w:t>As this is being done, meet with the second group and repeat what you did with the first group.</w:t>
      </w:r>
    </w:p>
    <w:p w14:paraId="69D1203C" w14:textId="77777777" w:rsidR="00F73829" w:rsidRPr="00BA4E2C" w:rsidRDefault="00F73829" w:rsidP="00AE28C6">
      <w:pPr>
        <w:numPr>
          <w:ilvl w:val="0"/>
          <w:numId w:val="2"/>
        </w:numPr>
        <w:spacing w:after="0" w:line="240" w:lineRule="auto"/>
        <w:rPr>
          <w:rFonts w:ascii="Calibri" w:eastAsia="Times New Roman" w:hAnsi="Calibri"/>
          <w:sz w:val="20"/>
        </w:rPr>
      </w:pPr>
      <w:r>
        <w:rPr>
          <w:rFonts w:ascii="Calibri" w:eastAsia="Times New Roman" w:hAnsi="Calibri"/>
          <w:sz w:val="20"/>
        </w:rPr>
        <w:t>Continue this until you meet with all small groups, or until time allows.</w:t>
      </w:r>
    </w:p>
    <w:p w14:paraId="16CE7CCF" w14:textId="77777777" w:rsidR="00AE28C6" w:rsidRPr="00287B5E" w:rsidRDefault="00AE28C6" w:rsidP="00AE28C6">
      <w:pPr>
        <w:spacing w:after="0" w:line="240" w:lineRule="auto"/>
        <w:rPr>
          <w:rFonts w:ascii="Calibri" w:eastAsia="Times New Roman" w:hAnsi="Calibri"/>
          <w:b/>
          <w:bCs/>
        </w:rPr>
      </w:pPr>
      <w:r w:rsidRPr="00287B5E">
        <w:rPr>
          <w:rFonts w:ascii="Calibri" w:eastAsia="Times New Roman" w:hAnsi="Calibri"/>
          <w:b/>
          <w:bCs/>
          <w:color w:val="FF0000"/>
          <w:sz w:val="72"/>
          <w:szCs w:val="72"/>
        </w:rPr>
        <w:t>A</w:t>
      </w:r>
      <w:r w:rsidRPr="00287B5E">
        <w:rPr>
          <w:rFonts w:ascii="Calibri" w:eastAsia="Times New Roman" w:hAnsi="Calibri"/>
          <w:b/>
          <w:bCs/>
          <w:sz w:val="32"/>
          <w:szCs w:val="32"/>
        </w:rPr>
        <w:t>ssessment</w:t>
      </w:r>
      <w:r w:rsidRPr="00287B5E">
        <w:rPr>
          <w:rFonts w:ascii="Calibri" w:eastAsia="Times New Roman" w:hAnsi="Calibri"/>
          <w:b/>
          <w:bCs/>
        </w:rPr>
        <w:t>:</w:t>
      </w:r>
    </w:p>
    <w:p w14:paraId="0A96D0F7" w14:textId="77777777" w:rsidR="00F73829" w:rsidRPr="00F73829" w:rsidRDefault="00F73829" w:rsidP="00F73829">
      <w:pPr>
        <w:numPr>
          <w:ilvl w:val="0"/>
          <w:numId w:val="3"/>
        </w:numPr>
        <w:spacing w:after="0" w:line="240" w:lineRule="auto"/>
        <w:rPr>
          <w:rFonts w:ascii="Calibri" w:eastAsia="Times New Roman" w:hAnsi="Calibri"/>
          <w:b/>
          <w:bCs/>
          <w:sz w:val="20"/>
        </w:rPr>
      </w:pPr>
      <w:r>
        <w:rPr>
          <w:rFonts w:ascii="Calibri" w:eastAsia="Times New Roman" w:hAnsi="Calibri"/>
          <w:sz w:val="20"/>
        </w:rPr>
        <w:t>Were the students able to find main ideas and supporting</w:t>
      </w:r>
      <w:r w:rsidR="00E74574">
        <w:rPr>
          <w:rFonts w:ascii="Calibri" w:eastAsia="Times New Roman" w:hAnsi="Calibri"/>
          <w:sz w:val="20"/>
        </w:rPr>
        <w:t xml:space="preserve"> details in the text being read?</w:t>
      </w:r>
    </w:p>
    <w:p w14:paraId="56DB5D4F" w14:textId="77777777" w:rsidR="00F73829" w:rsidRPr="00E74574" w:rsidRDefault="00F73829" w:rsidP="00F73829">
      <w:pPr>
        <w:numPr>
          <w:ilvl w:val="0"/>
          <w:numId w:val="3"/>
        </w:numPr>
        <w:spacing w:after="0" w:line="240" w:lineRule="auto"/>
        <w:rPr>
          <w:rFonts w:ascii="Calibri" w:eastAsia="Times New Roman" w:hAnsi="Calibri"/>
          <w:b/>
          <w:bCs/>
          <w:sz w:val="20"/>
        </w:rPr>
      </w:pPr>
      <w:r>
        <w:rPr>
          <w:rFonts w:ascii="Calibri" w:eastAsia="Times New Roman" w:hAnsi="Calibri"/>
          <w:sz w:val="20"/>
        </w:rPr>
        <w:t>W</w:t>
      </w:r>
      <w:r w:rsidR="00E74574">
        <w:rPr>
          <w:rFonts w:ascii="Calibri" w:eastAsia="Times New Roman" w:hAnsi="Calibri"/>
          <w:sz w:val="20"/>
        </w:rPr>
        <w:t>ere the students able to read from the text fluently?</w:t>
      </w:r>
    </w:p>
    <w:p w14:paraId="389787C7" w14:textId="77777777" w:rsidR="00E74574" w:rsidRPr="00F73829" w:rsidRDefault="00E74574" w:rsidP="00F73829">
      <w:pPr>
        <w:numPr>
          <w:ilvl w:val="0"/>
          <w:numId w:val="3"/>
        </w:numPr>
        <w:spacing w:after="0" w:line="240" w:lineRule="auto"/>
        <w:rPr>
          <w:rFonts w:ascii="Calibri" w:eastAsia="Times New Roman" w:hAnsi="Calibri"/>
          <w:b/>
          <w:bCs/>
          <w:sz w:val="20"/>
        </w:rPr>
      </w:pPr>
      <w:r>
        <w:rPr>
          <w:rFonts w:ascii="Calibri" w:eastAsia="Times New Roman" w:hAnsi="Calibri"/>
          <w:sz w:val="20"/>
        </w:rPr>
        <w:t>Did the student’s explain their reasoning’s for the supporting details that they noted?</w:t>
      </w:r>
    </w:p>
    <w:p w14:paraId="28409C3C" w14:textId="77777777" w:rsidR="00AE28C6" w:rsidRPr="00287B5E" w:rsidRDefault="00AE28C6" w:rsidP="00AE28C6">
      <w:pPr>
        <w:spacing w:after="0" w:line="240" w:lineRule="auto"/>
        <w:rPr>
          <w:rFonts w:ascii="Calibri" w:eastAsia="Times New Roman" w:hAnsi="Calibri"/>
          <w:b/>
          <w:bCs/>
        </w:rPr>
      </w:pPr>
      <w:r w:rsidRPr="00287B5E">
        <w:rPr>
          <w:rFonts w:ascii="Calibri" w:eastAsia="Times New Roman" w:hAnsi="Calibri"/>
          <w:b/>
          <w:bCs/>
          <w:color w:val="FF0000"/>
          <w:sz w:val="72"/>
          <w:szCs w:val="72"/>
        </w:rPr>
        <w:t>R</w:t>
      </w:r>
      <w:r w:rsidRPr="00287B5E">
        <w:rPr>
          <w:rFonts w:ascii="Calibri" w:eastAsia="Times New Roman" w:hAnsi="Calibri"/>
          <w:b/>
          <w:bCs/>
          <w:sz w:val="32"/>
          <w:szCs w:val="32"/>
        </w:rPr>
        <w:t>eflection</w:t>
      </w:r>
      <w:r w:rsidRPr="00287B5E">
        <w:rPr>
          <w:rFonts w:ascii="Calibri" w:eastAsia="Times New Roman" w:hAnsi="Calibri"/>
          <w:b/>
          <w:bCs/>
        </w:rPr>
        <w:t>:</w:t>
      </w:r>
    </w:p>
    <w:p w14:paraId="51B67373" w14:textId="77777777" w:rsidR="00AE28C6" w:rsidRPr="00287B5E" w:rsidRDefault="00E47968" w:rsidP="00E47968">
      <w:pPr>
        <w:spacing w:after="0" w:line="240" w:lineRule="auto"/>
        <w:rPr>
          <w:rFonts w:ascii="Calibri" w:eastAsia="Times New Roman" w:hAnsi="Calibri"/>
          <w:i/>
          <w:sz w:val="20"/>
          <w:u w:val="single"/>
        </w:rPr>
      </w:pPr>
      <w:r>
        <w:rPr>
          <w:rFonts w:ascii="Calibri" w:eastAsia="Times New Roman" w:hAnsi="Calibri"/>
          <w:sz w:val="20"/>
        </w:rPr>
        <w:tab/>
        <w:t>This lesson went very well. The way that the lesson took place allowed for me to meet with small groups of students instead of one large group. I think that this helped the students stay on task, and allowed me to observe and help more if my help was needed. Another positive part of this lesson plan was that the students were in groups relative to their ability in this subject. This allowed for them to be with peers of the same ability and not be worried that they didn’t know what they should know.</w:t>
      </w:r>
      <w:bookmarkStart w:id="0" w:name="_GoBack"/>
      <w:bookmarkEnd w:id="0"/>
    </w:p>
    <w:p w14:paraId="5F77F1D2" w14:textId="77777777" w:rsidR="00AE28C6" w:rsidRPr="00287B5E" w:rsidRDefault="00AE28C6" w:rsidP="00AE28C6">
      <w:pPr>
        <w:spacing w:after="0" w:line="240" w:lineRule="auto"/>
        <w:rPr>
          <w:rFonts w:ascii="Calibri" w:eastAsia="Times New Roman" w:hAnsi="Calibri"/>
          <w:b/>
          <w:sz w:val="20"/>
        </w:rPr>
      </w:pPr>
    </w:p>
    <w:p w14:paraId="1784E679" w14:textId="77777777" w:rsidR="00AE28C6" w:rsidRDefault="00AE28C6" w:rsidP="00AE28C6"/>
    <w:p w14:paraId="608A79FC" w14:textId="77777777" w:rsidR="00C46719" w:rsidRDefault="00E47968"/>
    <w:sectPr w:rsidR="00C4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98A"/>
    <w:multiLevelType w:val="hybridMultilevel"/>
    <w:tmpl w:val="F5D6A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B0D0FB3"/>
    <w:multiLevelType w:val="hybridMultilevel"/>
    <w:tmpl w:val="9134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43BA2"/>
    <w:multiLevelType w:val="hybridMultilevel"/>
    <w:tmpl w:val="FA4E0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D2805C8"/>
    <w:multiLevelType w:val="hybridMultilevel"/>
    <w:tmpl w:val="E0664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9907542"/>
    <w:multiLevelType w:val="hybridMultilevel"/>
    <w:tmpl w:val="BC3C0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C6"/>
    <w:rsid w:val="00272410"/>
    <w:rsid w:val="00931F39"/>
    <w:rsid w:val="00AE28C6"/>
    <w:rsid w:val="00BA4E2C"/>
    <w:rsid w:val="00E12127"/>
    <w:rsid w:val="00E47968"/>
    <w:rsid w:val="00E74574"/>
    <w:rsid w:val="00F732F1"/>
    <w:rsid w:val="00F73829"/>
    <w:rsid w:val="00F75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1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C6"/>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C6"/>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Charley</dc:creator>
  <cp:lastModifiedBy>Kayla Shea</cp:lastModifiedBy>
  <cp:revision>3</cp:revision>
  <dcterms:created xsi:type="dcterms:W3CDTF">2015-03-11T02:00:00Z</dcterms:created>
  <dcterms:modified xsi:type="dcterms:W3CDTF">2015-03-11T03:31:00Z</dcterms:modified>
</cp:coreProperties>
</file>